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59" w:rsidRDefault="00580F59" w:rsidP="00580F59">
      <w:pPr>
        <w:pStyle w:val="Default"/>
        <w:spacing w:after="25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80F59">
        <w:rPr>
          <w:rFonts w:ascii="Times New Roman" w:hAnsi="Times New Roman" w:cs="Times New Roman"/>
          <w:bCs/>
          <w:sz w:val="22"/>
          <w:szCs w:val="22"/>
        </w:rPr>
        <w:t xml:space="preserve">              REKRUTACJA UCZESTNIKÓW DO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80F59">
        <w:rPr>
          <w:rFonts w:ascii="Times New Roman" w:hAnsi="Times New Roman" w:cs="Times New Roman"/>
          <w:b/>
          <w:bCs/>
          <w:i/>
          <w:sz w:val="22"/>
          <w:szCs w:val="22"/>
        </w:rPr>
        <w:t>DOMOWEJ OPIEKI MEDYCZNEJ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80F59" w:rsidRDefault="00580F59" w:rsidP="00580F59">
      <w:pPr>
        <w:pStyle w:val="Default"/>
        <w:spacing w:after="25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Nabór pacjentów ma charakter ciągły. Rozpoczyna się od 27.05.2019 r.</w:t>
      </w:r>
    </w:p>
    <w:p w:rsid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Rekrutacja  prowadzona będzie w CKOM.</w:t>
      </w:r>
    </w:p>
    <w:p w:rsid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Wymagane dokumenty rekrutacyjne (patrz dokumenty do pobrania do DOM), należy składać </w:t>
      </w:r>
      <w:r>
        <w:rPr>
          <w:rFonts w:cs="Times New Roman"/>
          <w:sz w:val="22"/>
          <w:szCs w:val="22"/>
        </w:rPr>
        <w:br/>
        <w:t xml:space="preserve">w wersji papierowej (osobiście/pocztą/kurierem) w siedzibie Realizatora, bądź Partnera. </w:t>
      </w:r>
    </w:p>
    <w:p w:rsid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 terminie złożenia dokumentów i ich rejestracji w kolejce oczekujących decyduje data wpływu do siedziby Realizatora/Partnera Projektu.</w:t>
      </w:r>
    </w:p>
    <w:p w:rsid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Rekrutacja odbywa się z uwzględnieniem zasady równych szans, w tym zasady równości płci.</w:t>
      </w:r>
    </w:p>
    <w:p w:rsid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Oceny kwalifikacji do objęcia opieką będzie dokonywała Komisja Rekrutacyjna (przedstawiciel Realizatora/Partnera Projektu) na podstawie zebranych dokumentów (skierowanie do Domowej Opieki Medycznej, Kartę Oceny Świadczeniobiorcy (skala </w:t>
      </w:r>
      <w:proofErr w:type="spellStart"/>
      <w:r>
        <w:rPr>
          <w:rFonts w:cs="Times New Roman"/>
          <w:sz w:val="22"/>
          <w:szCs w:val="22"/>
        </w:rPr>
        <w:t>Barthel</w:t>
      </w:r>
      <w:proofErr w:type="spellEnd"/>
      <w:r>
        <w:rPr>
          <w:rFonts w:cs="Times New Roman"/>
          <w:sz w:val="22"/>
          <w:szCs w:val="22"/>
        </w:rPr>
        <w:t xml:space="preserve">), wypełniony formularz zgłoszeniowy i ewentualną dokumentację medyczną, inne dokumenty i oświadczenia, na okoliczność braku przesłanek do wykluczenia ze wsparcia). </w:t>
      </w:r>
    </w:p>
    <w:p w:rsid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 zakwalifikowaniu do Domowej Opieki Medycznej Uczestnik uzyska informację </w:t>
      </w:r>
      <w:r>
        <w:rPr>
          <w:rFonts w:cs="Times New Roman"/>
          <w:sz w:val="22"/>
          <w:szCs w:val="22"/>
        </w:rPr>
        <w:br/>
        <w:t xml:space="preserve">o terminie rozpoczęcia uczestnictwa telefonicznie, bieżąco za pośrednictwem strony </w:t>
      </w:r>
      <w:hyperlink r:id="rId5" w:history="1">
        <w:r>
          <w:rPr>
            <w:rStyle w:val="Hipercze"/>
            <w:rFonts w:cs="Times New Roman"/>
            <w:sz w:val="22"/>
            <w:szCs w:val="22"/>
          </w:rPr>
          <w:t>www.ckom.pl</w:t>
        </w:r>
      </w:hyperlink>
    </w:p>
    <w:p w:rsid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Pierwszeństwo udziału będą miały:</w:t>
      </w:r>
    </w:p>
    <w:p w:rsidR="00580F59" w:rsidRDefault="00580F59" w:rsidP="00580F59">
      <w:pPr>
        <w:pStyle w:val="Standard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osoby powyżej 65r.ż., które podczas rekrutacji otrzymają dodatkowe +5 punktów (stanowić będą min. 50% Uczestników Projektu);</w:t>
      </w:r>
    </w:p>
    <w:p w:rsidR="00580F59" w:rsidRDefault="00580F59" w:rsidP="00580F59">
      <w:pPr>
        <w:pStyle w:val="Standard"/>
        <w:numPr>
          <w:ilvl w:val="0"/>
          <w:numId w:val="2"/>
        </w:numPr>
        <w:tabs>
          <w:tab w:val="left" w:pos="993"/>
        </w:tabs>
        <w:spacing w:line="276" w:lineRule="auto"/>
        <w:ind w:left="1418" w:hanging="73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osoby samotne (prowadzące samodzielnie gospodarstwo domowe) +5 punktów;</w:t>
      </w:r>
    </w:p>
    <w:p w:rsidR="00580F59" w:rsidRDefault="00580F59" w:rsidP="00580F59">
      <w:pPr>
        <w:pStyle w:val="Standard"/>
        <w:numPr>
          <w:ilvl w:val="0"/>
          <w:numId w:val="2"/>
        </w:numPr>
        <w:tabs>
          <w:tab w:val="left" w:pos="993"/>
        </w:tabs>
        <w:spacing w:line="276" w:lineRule="auto"/>
        <w:ind w:left="1418" w:hanging="73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kobiety, głównie samotne i po 65r.ż. + 5 punktów; </w:t>
      </w:r>
    </w:p>
    <w:p w:rsidR="00580F59" w:rsidRDefault="00580F59" w:rsidP="00580F59">
      <w:pPr>
        <w:pStyle w:val="Standard"/>
        <w:numPr>
          <w:ilvl w:val="0"/>
          <w:numId w:val="2"/>
        </w:numPr>
        <w:tabs>
          <w:tab w:val="left" w:pos="993"/>
        </w:tabs>
        <w:spacing w:line="276" w:lineRule="auto"/>
        <w:ind w:left="1418" w:hanging="73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 poniżej 40 punktów w skali </w:t>
      </w:r>
      <w:proofErr w:type="spellStart"/>
      <w:r>
        <w:rPr>
          <w:rFonts w:cs="Times New Roman"/>
          <w:sz w:val="22"/>
          <w:szCs w:val="22"/>
        </w:rPr>
        <w:t>Barhel</w:t>
      </w:r>
      <w:proofErr w:type="spellEnd"/>
      <w:r>
        <w:rPr>
          <w:rFonts w:cs="Times New Roman"/>
          <w:sz w:val="22"/>
          <w:szCs w:val="22"/>
        </w:rPr>
        <w:t xml:space="preserve"> +15 punktów.</w:t>
      </w:r>
    </w:p>
    <w:p w:rsid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osób, które otrzymają taką samą liczbę punktów o przyjęciu do projektu będzie decydowała kolejność zgłoszeń. </w:t>
      </w:r>
    </w:p>
    <w:p w:rsid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Rekrutacja zostanie zakończona w momencie zapełnienia wszystkich wolnych miejsc umożliwiających udział w Projekcie.</w:t>
      </w:r>
    </w:p>
    <w:p w:rsidR="00580F59" w:rsidRP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razie większej liczby chętnych, spośród osób, które kwalifikują się do objęcia wsparciem utworzona zostanie lista rezerwowa. </w:t>
      </w:r>
    </w:p>
    <w:p w:rsid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 xml:space="preserve">Czas pobytu </w:t>
      </w:r>
      <w:r>
        <w:rPr>
          <w:rFonts w:cs="Times New Roman"/>
          <w:iCs/>
          <w:sz w:val="22"/>
          <w:szCs w:val="22"/>
        </w:rPr>
        <w:t xml:space="preserve">uwarunkowany jest stanem zdrowia pacjenta. oraz comiesięcznie wykonywaną skalą </w:t>
      </w:r>
      <w:proofErr w:type="spellStart"/>
      <w:r>
        <w:rPr>
          <w:rFonts w:cs="Times New Roman"/>
          <w:iCs/>
          <w:sz w:val="22"/>
          <w:szCs w:val="22"/>
        </w:rPr>
        <w:t>Barthel</w:t>
      </w:r>
      <w:proofErr w:type="spellEnd"/>
      <w:r>
        <w:rPr>
          <w:rFonts w:cs="Times New Roman"/>
          <w:iCs/>
          <w:sz w:val="22"/>
          <w:szCs w:val="22"/>
        </w:rPr>
        <w:t>, która kwalifikuję, bądź dyskwalifikuję pacjenta do dalszej opieki.</w:t>
      </w:r>
    </w:p>
    <w:p w:rsidR="00580F59" w:rsidRP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80F59">
        <w:rPr>
          <w:rFonts w:cs="Times New Roman"/>
          <w:color w:val="auto"/>
          <w:sz w:val="22"/>
          <w:szCs w:val="22"/>
        </w:rPr>
        <w:t xml:space="preserve">Uczestnik/czka Projektu może zrezygnować z udziału w projekcie. O rezygnacji należy powiadomić koordynatora CKOM </w:t>
      </w:r>
      <w:r>
        <w:rPr>
          <w:rFonts w:cs="Times New Roman"/>
          <w:color w:val="auto"/>
          <w:sz w:val="22"/>
          <w:szCs w:val="22"/>
        </w:rPr>
        <w:t>.</w:t>
      </w:r>
    </w:p>
    <w:p w:rsidR="00580F59" w:rsidRPr="00580F59" w:rsidRDefault="00580F59" w:rsidP="00580F59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580F59">
        <w:rPr>
          <w:rFonts w:cs="Times New Roman"/>
          <w:sz w:val="22"/>
          <w:szCs w:val="22"/>
        </w:rPr>
        <w:t>Uczestnik/czka  Projektu może stracić prawo do wsparcia (być skreślonym z listy Uczestników Projektu) w przypadku:</w:t>
      </w:r>
    </w:p>
    <w:p w:rsidR="00580F59" w:rsidRDefault="00580F59" w:rsidP="00580F59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utrudnienia realizacji czynności personelowi Projektu;</w:t>
      </w:r>
    </w:p>
    <w:p w:rsidR="00580F59" w:rsidRDefault="00580F59" w:rsidP="00580F59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przestrzegania obowiązujących w Projekcie regulaminów, prawa </w:t>
      </w:r>
      <w:r>
        <w:rPr>
          <w:rFonts w:cs="Times New Roman"/>
          <w:sz w:val="22"/>
          <w:szCs w:val="22"/>
        </w:rPr>
        <w:br/>
        <w:t>i wytycznych;</w:t>
      </w:r>
    </w:p>
    <w:p w:rsidR="00580F59" w:rsidRDefault="00580F59" w:rsidP="00580F59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braku współpracy z rodziną;</w:t>
      </w:r>
    </w:p>
    <w:p w:rsidR="00580F59" w:rsidRDefault="00580F59" w:rsidP="00580F59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gdy skala </w:t>
      </w:r>
      <w:proofErr w:type="spellStart"/>
      <w:r>
        <w:rPr>
          <w:rFonts w:cs="Times New Roman"/>
          <w:sz w:val="22"/>
          <w:szCs w:val="22"/>
        </w:rPr>
        <w:t>Barthel</w:t>
      </w:r>
      <w:proofErr w:type="spellEnd"/>
      <w:r>
        <w:rPr>
          <w:rFonts w:cs="Times New Roman"/>
          <w:sz w:val="22"/>
          <w:szCs w:val="22"/>
        </w:rPr>
        <w:t xml:space="preserve"> jest wyższą niż 65 punktów.</w:t>
      </w:r>
    </w:p>
    <w:p w:rsidR="00BF72EC" w:rsidRDefault="00BF72EC"/>
    <w:p w:rsidR="00580F59" w:rsidRDefault="00580F59"/>
    <w:p w:rsidR="00580F59" w:rsidRDefault="00580F59"/>
    <w:p w:rsidR="00580F59" w:rsidRDefault="00580F59"/>
    <w:p w:rsidR="00580F59" w:rsidRDefault="00580F59"/>
    <w:sectPr w:rsidR="00580F59" w:rsidSect="00BF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C2C"/>
    <w:multiLevelType w:val="hybridMultilevel"/>
    <w:tmpl w:val="5350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05E15"/>
    <w:multiLevelType w:val="hybridMultilevel"/>
    <w:tmpl w:val="481E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34189"/>
    <w:multiLevelType w:val="hybridMultilevel"/>
    <w:tmpl w:val="E2C40F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04BE8"/>
    <w:multiLevelType w:val="hybridMultilevel"/>
    <w:tmpl w:val="178C9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20E0D"/>
    <w:multiLevelType w:val="hybridMultilevel"/>
    <w:tmpl w:val="5CE05E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F59"/>
    <w:rsid w:val="0009185E"/>
    <w:rsid w:val="0048534D"/>
    <w:rsid w:val="00580F59"/>
    <w:rsid w:val="00BF72EC"/>
    <w:rsid w:val="00DC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80F59"/>
    <w:rPr>
      <w:color w:val="0000FF"/>
      <w:u w:val="single"/>
    </w:rPr>
  </w:style>
  <w:style w:type="paragraph" w:customStyle="1" w:styleId="Default">
    <w:name w:val="Default"/>
    <w:rsid w:val="00580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80F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 w:themeColor="text1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3</cp:revision>
  <dcterms:created xsi:type="dcterms:W3CDTF">2021-03-16T12:30:00Z</dcterms:created>
  <dcterms:modified xsi:type="dcterms:W3CDTF">2021-03-16T12:49:00Z</dcterms:modified>
</cp:coreProperties>
</file>